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8B6BF" w14:textId="05DAD3ED" w:rsidR="002F62CF" w:rsidRDefault="006B1869" w:rsidP="001F69D6">
      <w:pPr>
        <w:spacing w:line="240" w:lineRule="auto"/>
        <w:jc w:val="center"/>
        <w:rPr>
          <w:rFonts w:cs="Arial"/>
          <w:b/>
          <w:bCs/>
          <w:i/>
          <w:color w:val="C00000"/>
          <w:sz w:val="20"/>
          <w:szCs w:val="20"/>
        </w:rPr>
      </w:pPr>
      <w:r>
        <w:rPr>
          <w:noProof/>
        </w:rPr>
        <w:drawing>
          <wp:inline distT="0" distB="0" distL="0" distR="0" wp14:anchorId="53B5AF14" wp14:editId="4750E7D6">
            <wp:extent cx="3067050" cy="14668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D89E2" w14:textId="6CC1D4DD" w:rsidR="00C20631" w:rsidRPr="00C20631" w:rsidRDefault="002F62CF" w:rsidP="00C20631">
      <w:pPr>
        <w:pBdr>
          <w:bottom w:val="single" w:sz="4" w:space="1" w:color="auto"/>
        </w:pBdr>
        <w:spacing w:line="240" w:lineRule="auto"/>
        <w:rPr>
          <w:rFonts w:cs="Arial"/>
          <w:b/>
          <w:szCs w:val="24"/>
        </w:rPr>
      </w:pPr>
      <w:r w:rsidRPr="001F69D6">
        <w:rPr>
          <w:rFonts w:cs="Arial"/>
          <w:b/>
          <w:szCs w:val="24"/>
        </w:rPr>
        <w:t xml:space="preserve">Basın Bülteni    </w:t>
      </w:r>
      <w:r w:rsidRPr="001F69D6">
        <w:rPr>
          <w:rFonts w:cs="Arial"/>
          <w:b/>
          <w:szCs w:val="24"/>
        </w:rPr>
        <w:tab/>
      </w:r>
      <w:r w:rsidRPr="001F69D6">
        <w:rPr>
          <w:rFonts w:cs="Arial"/>
          <w:b/>
          <w:szCs w:val="24"/>
        </w:rPr>
        <w:tab/>
      </w:r>
      <w:r w:rsidRPr="001F69D6">
        <w:rPr>
          <w:rFonts w:cs="Arial"/>
          <w:b/>
          <w:szCs w:val="24"/>
        </w:rPr>
        <w:tab/>
      </w:r>
      <w:r w:rsidRPr="001F69D6">
        <w:rPr>
          <w:rFonts w:cs="Arial"/>
          <w:b/>
          <w:szCs w:val="24"/>
        </w:rPr>
        <w:tab/>
      </w:r>
      <w:r w:rsidRPr="001F69D6">
        <w:rPr>
          <w:rFonts w:cs="Arial"/>
          <w:b/>
          <w:szCs w:val="24"/>
        </w:rPr>
        <w:tab/>
      </w:r>
      <w:r w:rsidRPr="001F69D6">
        <w:rPr>
          <w:rFonts w:cs="Arial"/>
          <w:b/>
          <w:szCs w:val="24"/>
        </w:rPr>
        <w:tab/>
      </w:r>
      <w:r w:rsidRPr="001F69D6">
        <w:rPr>
          <w:rFonts w:cs="Arial"/>
          <w:b/>
          <w:szCs w:val="24"/>
        </w:rPr>
        <w:tab/>
      </w:r>
      <w:r w:rsidRPr="001F69D6">
        <w:rPr>
          <w:rFonts w:cs="Arial"/>
          <w:b/>
          <w:szCs w:val="24"/>
        </w:rPr>
        <w:tab/>
      </w:r>
      <w:r w:rsidRPr="001F69D6">
        <w:rPr>
          <w:rFonts w:cs="Arial"/>
          <w:b/>
          <w:szCs w:val="24"/>
        </w:rPr>
        <w:tab/>
      </w:r>
      <w:r w:rsidR="00ED52B9">
        <w:rPr>
          <w:rFonts w:cs="Arial"/>
          <w:b/>
          <w:szCs w:val="24"/>
        </w:rPr>
        <w:t xml:space="preserve">                16.03.2018</w:t>
      </w:r>
      <w:bookmarkStart w:id="0" w:name="_GoBack"/>
      <w:bookmarkEnd w:id="0"/>
    </w:p>
    <w:p w14:paraId="5F5DC2C6" w14:textId="77777777" w:rsidR="00CF65BC" w:rsidRDefault="00D6636D" w:rsidP="00D6636D">
      <w:pPr>
        <w:shd w:val="clear" w:color="auto" w:fill="FFFFFF"/>
        <w:spacing w:after="0" w:line="240" w:lineRule="auto"/>
        <w:jc w:val="center"/>
        <w:rPr>
          <w:rFonts w:cs="Times-BoldItalic"/>
          <w:b/>
          <w:bCs/>
          <w:iCs/>
          <w:color w:val="FF0000"/>
          <w:sz w:val="44"/>
          <w:szCs w:val="56"/>
        </w:rPr>
      </w:pPr>
      <w:r>
        <w:rPr>
          <w:rFonts w:cs="Times-BoldItalic"/>
          <w:b/>
          <w:bCs/>
          <w:iCs/>
          <w:color w:val="FF0000"/>
          <w:sz w:val="44"/>
          <w:szCs w:val="56"/>
        </w:rPr>
        <w:t>Tekstil Teknolojilerini</w:t>
      </w:r>
      <w:r w:rsidR="00CF65BC">
        <w:rPr>
          <w:rFonts w:cs="Times-BoldItalic"/>
          <w:b/>
          <w:bCs/>
          <w:iCs/>
          <w:color w:val="FF0000"/>
          <w:sz w:val="44"/>
          <w:szCs w:val="56"/>
        </w:rPr>
        <w:t xml:space="preserve">n </w:t>
      </w:r>
      <w:r>
        <w:rPr>
          <w:rFonts w:cs="Times-BoldItalic"/>
          <w:b/>
          <w:bCs/>
          <w:iCs/>
          <w:color w:val="FF0000"/>
          <w:sz w:val="44"/>
          <w:szCs w:val="56"/>
        </w:rPr>
        <w:t>Buluşma Noktası</w:t>
      </w:r>
    </w:p>
    <w:p w14:paraId="31A454B4" w14:textId="706FF660" w:rsidR="00030C87" w:rsidRDefault="00D6636D" w:rsidP="00D6636D">
      <w:pPr>
        <w:shd w:val="clear" w:color="auto" w:fill="FFFFFF"/>
        <w:spacing w:after="0" w:line="240" w:lineRule="auto"/>
        <w:jc w:val="center"/>
        <w:rPr>
          <w:rFonts w:cs="Times-BoldItalic"/>
          <w:b/>
          <w:bCs/>
          <w:iCs/>
          <w:color w:val="FF0000"/>
          <w:sz w:val="44"/>
          <w:szCs w:val="56"/>
        </w:rPr>
      </w:pPr>
      <w:r>
        <w:rPr>
          <w:rFonts w:cs="Times-BoldItalic"/>
          <w:b/>
          <w:bCs/>
          <w:iCs/>
          <w:color w:val="FF0000"/>
          <w:sz w:val="44"/>
          <w:szCs w:val="56"/>
        </w:rPr>
        <w:t>: Inter</w:t>
      </w:r>
      <w:r w:rsidR="00C2401E">
        <w:rPr>
          <w:rFonts w:cs="Times-BoldItalic"/>
          <w:b/>
          <w:bCs/>
          <w:iCs/>
          <w:color w:val="FF0000"/>
          <w:sz w:val="44"/>
          <w:szCs w:val="56"/>
        </w:rPr>
        <w:t>D</w:t>
      </w:r>
      <w:r>
        <w:rPr>
          <w:rFonts w:cs="Times-BoldItalic"/>
          <w:b/>
          <w:bCs/>
          <w:iCs/>
          <w:color w:val="FF0000"/>
          <w:sz w:val="44"/>
          <w:szCs w:val="56"/>
        </w:rPr>
        <w:t>ye Textile Printing Eura</w:t>
      </w:r>
      <w:r w:rsidR="002A03B7">
        <w:rPr>
          <w:rFonts w:cs="Times-BoldItalic"/>
          <w:b/>
          <w:bCs/>
          <w:iCs/>
          <w:color w:val="FF0000"/>
          <w:sz w:val="44"/>
          <w:szCs w:val="56"/>
        </w:rPr>
        <w:t>sia</w:t>
      </w:r>
    </w:p>
    <w:p w14:paraId="4162C504" w14:textId="77777777" w:rsidR="00D6636D" w:rsidRPr="00D6636D" w:rsidRDefault="00D6636D" w:rsidP="00876A5A">
      <w:pPr>
        <w:shd w:val="clear" w:color="auto" w:fill="FFFFFF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8547E0C" w14:textId="2A9493D6" w:rsidR="00632A31" w:rsidRPr="00632A31" w:rsidRDefault="00632A31" w:rsidP="00D6636D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551DA">
        <w:rPr>
          <w:rFonts w:cstheme="minorHAnsi"/>
          <w:b/>
          <w:color w:val="000000"/>
          <w:sz w:val="24"/>
          <w:szCs w:val="24"/>
          <w:shd w:val="clear" w:color="auto" w:fill="FFFFFF"/>
        </w:rPr>
        <w:t>Türkiye Tekstil Terbiye Sanayicileri Derneği (TTTSD)</w:t>
      </w:r>
      <w:r w:rsidRPr="00632A31">
        <w:rPr>
          <w:rFonts w:cstheme="minorHAnsi"/>
          <w:color w:val="000000"/>
          <w:sz w:val="24"/>
          <w:szCs w:val="24"/>
          <w:shd w:val="clear" w:color="auto" w:fill="FFFFFF"/>
        </w:rPr>
        <w:t xml:space="preserve"> ve Artkim Fuarcılık iş birliği ile gerçekleştirilecek olan </w:t>
      </w:r>
      <w:r w:rsidRPr="006551DA">
        <w:rPr>
          <w:rFonts w:cstheme="minorHAnsi"/>
          <w:b/>
          <w:color w:val="000000"/>
          <w:sz w:val="24"/>
          <w:szCs w:val="24"/>
          <w:shd w:val="clear" w:color="auto" w:fill="FFFFFF"/>
        </w:rPr>
        <w:t>4.Uluslararası Boyarmadde, Pigmentler, Tekstil Kimyasalları, Dijital Tekstil Baskı, Boyama ve Baskı Teknolojileri Fuarı: Inter</w:t>
      </w:r>
      <w:r w:rsidR="000E126D" w:rsidRPr="006551DA">
        <w:rPr>
          <w:rFonts w:cstheme="minorHAnsi"/>
          <w:b/>
          <w:color w:val="000000"/>
          <w:sz w:val="24"/>
          <w:szCs w:val="24"/>
          <w:shd w:val="clear" w:color="auto" w:fill="FFFFFF"/>
        </w:rPr>
        <w:t>D</w:t>
      </w:r>
      <w:r w:rsidRPr="006551DA">
        <w:rPr>
          <w:rFonts w:cstheme="minorHAnsi"/>
          <w:b/>
          <w:color w:val="000000"/>
          <w:sz w:val="24"/>
          <w:szCs w:val="24"/>
          <w:shd w:val="clear" w:color="auto" w:fill="FFFFFF"/>
        </w:rPr>
        <w:t>ye &amp; Textile Printing Eurasia</w:t>
      </w:r>
      <w:r w:rsidR="006551DA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3C0C7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632A31">
        <w:rPr>
          <w:rFonts w:cstheme="minorHAnsi"/>
          <w:color w:val="000000"/>
          <w:sz w:val="24"/>
          <w:szCs w:val="24"/>
          <w:shd w:val="clear" w:color="auto" w:fill="FFFFFF"/>
        </w:rPr>
        <w:t>Tekstil Terbiye ve Tekstil</w:t>
      </w:r>
      <w:r w:rsidR="002A03B7">
        <w:rPr>
          <w:rFonts w:cstheme="minorHAnsi"/>
          <w:color w:val="000000"/>
          <w:sz w:val="24"/>
          <w:szCs w:val="24"/>
          <w:shd w:val="clear" w:color="auto" w:fill="FFFFFF"/>
        </w:rPr>
        <w:t xml:space="preserve"> Dijital</w:t>
      </w:r>
      <w:r w:rsidRPr="00632A31">
        <w:rPr>
          <w:rFonts w:cstheme="minorHAnsi"/>
          <w:color w:val="000000"/>
          <w:sz w:val="24"/>
          <w:szCs w:val="24"/>
          <w:shd w:val="clear" w:color="auto" w:fill="FFFFFF"/>
        </w:rPr>
        <w:t xml:space="preserve"> Baskı Sektörlerini </w:t>
      </w:r>
      <w:r w:rsidRPr="006551DA">
        <w:rPr>
          <w:rFonts w:cstheme="minorHAnsi"/>
          <w:b/>
          <w:color w:val="000000"/>
          <w:sz w:val="24"/>
          <w:szCs w:val="24"/>
          <w:shd w:val="clear" w:color="auto" w:fill="FFFFFF"/>
        </w:rPr>
        <w:t>25- 27 Ekim 2018</w:t>
      </w:r>
      <w:r w:rsidRPr="00632A31">
        <w:rPr>
          <w:rFonts w:cstheme="minorHAnsi"/>
          <w:color w:val="000000"/>
          <w:sz w:val="24"/>
          <w:szCs w:val="24"/>
          <w:shd w:val="clear" w:color="auto" w:fill="FFFFFF"/>
        </w:rPr>
        <w:t xml:space="preserve"> tarihleri arasında İstanbul Fuar Merkezi’nde aynı çatı altında toplamaya hazırlanıyor.</w:t>
      </w:r>
    </w:p>
    <w:p w14:paraId="2316DC4B" w14:textId="6F97F5C1" w:rsidR="003C14B4" w:rsidRDefault="000C097A" w:rsidP="00D6636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Türkiye Sanayisinde önemli bir yere sahip Tekstil sektörü, günümüz teknolojik gelişmelerine bağlı olarak üretim ve ihracat payını her geçen gün artırmaya devam ediyor.</w:t>
      </w:r>
      <w:r w:rsidR="003C14B4">
        <w:rPr>
          <w:rFonts w:cstheme="minorHAnsi"/>
          <w:sz w:val="24"/>
          <w:szCs w:val="24"/>
        </w:rPr>
        <w:t xml:space="preserve"> Coğrafya ve hammadde bakımından pek çok avantaja sahip olan Türkiye Tekstil Sektörü, 2015 yılı değerlerine göre; 25 milyar dolar ihracat ve yaklaşık 35 milyar dolar iç piyasa satışı ile 60 milyar dolarlık bir ticaret hacmine sahiptir. Bu ticaret hacminin 2023 yılında 100 milyar dolara çıkması hedeflenmektedir.</w:t>
      </w:r>
    </w:p>
    <w:p w14:paraId="7E0E7A7D" w14:textId="4BDFF451" w:rsidR="000C097A" w:rsidRDefault="000C097A" w:rsidP="00D6636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2002 yılından bugüne Türkiye </w:t>
      </w:r>
      <w:r w:rsidR="002A03B7">
        <w:rPr>
          <w:rFonts w:cstheme="minorHAnsi"/>
          <w:sz w:val="24"/>
          <w:szCs w:val="24"/>
        </w:rPr>
        <w:t xml:space="preserve">Kimya </w:t>
      </w:r>
      <w:r>
        <w:rPr>
          <w:rFonts w:cstheme="minorHAnsi"/>
          <w:sz w:val="24"/>
          <w:szCs w:val="24"/>
        </w:rPr>
        <w:t>Sanayisinin nabzını tutan ve 13 farklı ihtisas fuarı</w:t>
      </w:r>
      <w:r w:rsidR="00BC1633">
        <w:rPr>
          <w:rFonts w:cstheme="minorHAnsi"/>
          <w:sz w:val="24"/>
          <w:szCs w:val="24"/>
        </w:rPr>
        <w:t>nı</w:t>
      </w:r>
      <w:r>
        <w:rPr>
          <w:rFonts w:cstheme="minorHAnsi"/>
          <w:sz w:val="24"/>
          <w:szCs w:val="24"/>
        </w:rPr>
        <w:t xml:space="preserve"> organize</w:t>
      </w:r>
      <w:r w:rsidR="005454C8">
        <w:rPr>
          <w:rFonts w:cstheme="minorHAnsi"/>
          <w:sz w:val="24"/>
          <w:szCs w:val="24"/>
        </w:rPr>
        <w:t xml:space="preserve"> eden </w:t>
      </w:r>
      <w:r>
        <w:rPr>
          <w:rFonts w:cstheme="minorHAnsi"/>
          <w:sz w:val="24"/>
          <w:szCs w:val="24"/>
        </w:rPr>
        <w:t>Artkim Group</w:t>
      </w:r>
      <w:r w:rsidR="005454C8">
        <w:rPr>
          <w:rFonts w:cstheme="minorHAnsi"/>
          <w:sz w:val="24"/>
          <w:szCs w:val="24"/>
        </w:rPr>
        <w:t>, m</w:t>
      </w:r>
      <w:r w:rsidR="00BC1633">
        <w:rPr>
          <w:rFonts w:cstheme="minorHAnsi"/>
          <w:sz w:val="24"/>
          <w:szCs w:val="24"/>
        </w:rPr>
        <w:t xml:space="preserve">arka bilinirliği ile adından söz ettiren organizasyonlara imza atmaya </w:t>
      </w:r>
      <w:r w:rsidR="005454C8">
        <w:rPr>
          <w:rFonts w:cstheme="minorHAnsi"/>
          <w:sz w:val="24"/>
          <w:szCs w:val="24"/>
        </w:rPr>
        <w:t>devam etmektedir.</w:t>
      </w:r>
    </w:p>
    <w:p w14:paraId="49B27E86" w14:textId="69ACB7D1" w:rsidR="00BC1633" w:rsidRDefault="00BC1633" w:rsidP="00D6636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Her iki yılda bir düzenlenen Inter</w:t>
      </w:r>
      <w:r w:rsidR="00C2401E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ye</w:t>
      </w:r>
      <w:r w:rsidR="00A77D2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&amp; Textile Printing Eurasia 2016 fuarını</w:t>
      </w:r>
      <w:r w:rsidR="00A77D2D">
        <w:rPr>
          <w:rFonts w:cstheme="minorHAnsi"/>
          <w:sz w:val="24"/>
          <w:szCs w:val="24"/>
        </w:rPr>
        <w:t xml:space="preserve">; </w:t>
      </w:r>
      <w:r>
        <w:rPr>
          <w:rFonts w:cstheme="minorHAnsi"/>
          <w:sz w:val="24"/>
          <w:szCs w:val="24"/>
        </w:rPr>
        <w:t>3 gün boyunca 50 farklı ülkeden</w:t>
      </w:r>
      <w:r w:rsidR="00A77D2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2.856 sektör profesyoneli ziyaret</w:t>
      </w:r>
      <w:r w:rsidR="00305EC1">
        <w:rPr>
          <w:rFonts w:cstheme="minorHAnsi"/>
          <w:sz w:val="24"/>
          <w:szCs w:val="24"/>
        </w:rPr>
        <w:t xml:space="preserve"> ederken; fuarda</w:t>
      </w:r>
      <w:r w:rsidR="00FB37E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42 ülkeden 327 firma ve temsilcil</w:t>
      </w:r>
      <w:r w:rsidR="00FB37E6">
        <w:rPr>
          <w:rFonts w:cstheme="minorHAnsi"/>
          <w:sz w:val="24"/>
          <w:szCs w:val="24"/>
        </w:rPr>
        <w:t>iği ağırlandı. Başarılı organizasyonlara imza atan Artkim Fuarcılık, katılımcı ve ziyaretçi potansiyelini artırarak Inter</w:t>
      </w:r>
      <w:r w:rsidR="00C2401E">
        <w:rPr>
          <w:rFonts w:cstheme="minorHAnsi"/>
          <w:sz w:val="24"/>
          <w:szCs w:val="24"/>
        </w:rPr>
        <w:t>D</w:t>
      </w:r>
      <w:r w:rsidR="00FB37E6">
        <w:rPr>
          <w:rFonts w:cstheme="minorHAnsi"/>
          <w:sz w:val="24"/>
          <w:szCs w:val="24"/>
        </w:rPr>
        <w:t>ye&amp; Textile Printing Eurasia fuarında da başarı grafiğini yükseltmeyi ve tekstil teknolojileri sektöründe olumlu bir sinerji yaratmayı amaçlamaktadır.</w:t>
      </w:r>
      <w:r w:rsidR="003C14B4">
        <w:rPr>
          <w:rFonts w:cstheme="minorHAnsi"/>
          <w:sz w:val="24"/>
          <w:szCs w:val="24"/>
        </w:rPr>
        <w:t xml:space="preserve"> </w:t>
      </w:r>
    </w:p>
    <w:p w14:paraId="3C105DE8" w14:textId="77777777" w:rsidR="00096376" w:rsidRDefault="00096376" w:rsidP="00096376">
      <w:pPr>
        <w:pStyle w:val="NormalWeb"/>
        <w:spacing w:before="0" w:beforeAutospacing="0" w:after="0" w:afterAutospacing="0"/>
        <w:jc w:val="both"/>
        <w:rPr>
          <w:rStyle w:val="Gl"/>
          <w:rFonts w:asciiTheme="minorHAnsi" w:hAnsiTheme="minorHAnsi" w:cs="Calibri"/>
          <w:color w:val="000000" w:themeColor="text1"/>
        </w:rPr>
      </w:pPr>
    </w:p>
    <w:p w14:paraId="5AEF500B" w14:textId="77777777" w:rsidR="00096376" w:rsidRDefault="00096376" w:rsidP="00096376">
      <w:pPr>
        <w:pStyle w:val="NormalWeb"/>
        <w:spacing w:before="0" w:beforeAutospacing="0" w:after="0" w:afterAutospacing="0"/>
        <w:jc w:val="both"/>
      </w:pPr>
      <w:r>
        <w:rPr>
          <w:rStyle w:val="Gl"/>
          <w:rFonts w:asciiTheme="minorHAnsi" w:hAnsiTheme="minorHAnsi" w:cs="Calibri"/>
          <w:color w:val="000000" w:themeColor="text1"/>
        </w:rPr>
        <w:t>Detaylı Bilgi İçin:</w:t>
      </w:r>
    </w:p>
    <w:p w14:paraId="29DE89C5" w14:textId="77777777" w:rsidR="00096376" w:rsidRDefault="00096376" w:rsidP="00096376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 w:cs="Calibri"/>
          <w:color w:val="000000" w:themeColor="text1"/>
        </w:rPr>
        <w:t xml:space="preserve">Aslıhan Kaya – Artkim Fuarcılık </w:t>
      </w:r>
      <w:hyperlink r:id="rId8" w:history="1">
        <w:r>
          <w:rPr>
            <w:rStyle w:val="Kpr"/>
            <w:rFonts w:asciiTheme="minorHAnsi" w:hAnsiTheme="minorHAnsi" w:cs="Calibri"/>
          </w:rPr>
          <w:t>aslihan.kaya@artkim.com.tr</w:t>
        </w:r>
      </w:hyperlink>
      <w:r>
        <w:rPr>
          <w:rStyle w:val="apple-converted-space"/>
          <w:rFonts w:asciiTheme="minorHAnsi" w:hAnsiTheme="minorHAnsi" w:cs="Calibri"/>
          <w:color w:val="000000" w:themeColor="text1"/>
        </w:rPr>
        <w:t xml:space="preserve"> </w:t>
      </w:r>
      <w:r>
        <w:rPr>
          <w:rFonts w:asciiTheme="minorHAnsi" w:hAnsiTheme="minorHAnsi"/>
        </w:rPr>
        <w:t xml:space="preserve"> </w:t>
      </w:r>
    </w:p>
    <w:p w14:paraId="595800E3" w14:textId="77777777" w:rsidR="00096376" w:rsidRDefault="00096376" w:rsidP="00096376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color w:val="000000" w:themeColor="text1"/>
        </w:rPr>
      </w:pPr>
      <w:r>
        <w:rPr>
          <w:rFonts w:asciiTheme="minorHAnsi" w:hAnsiTheme="minorHAnsi" w:cs="Calibri"/>
          <w:color w:val="000000" w:themeColor="text1"/>
        </w:rPr>
        <w:t>0 212 324 00 00 - 0 531 389 66 77</w:t>
      </w:r>
    </w:p>
    <w:p w14:paraId="6825CBCA" w14:textId="77777777" w:rsidR="00BC1633" w:rsidRPr="00D6636D" w:rsidRDefault="00BC1633" w:rsidP="00D6636D">
      <w:pPr>
        <w:rPr>
          <w:rFonts w:cstheme="minorHAnsi"/>
          <w:sz w:val="24"/>
          <w:szCs w:val="24"/>
        </w:rPr>
      </w:pPr>
    </w:p>
    <w:sectPr w:rsidR="00BC1633" w:rsidRPr="00D66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DCAAA" w14:textId="77777777" w:rsidR="009605A8" w:rsidRDefault="009605A8" w:rsidP="00E700E8">
      <w:pPr>
        <w:spacing w:after="0" w:line="240" w:lineRule="auto"/>
      </w:pPr>
      <w:r>
        <w:separator/>
      </w:r>
    </w:p>
  </w:endnote>
  <w:endnote w:type="continuationSeparator" w:id="0">
    <w:p w14:paraId="3472A477" w14:textId="77777777" w:rsidR="009605A8" w:rsidRDefault="009605A8" w:rsidP="00E7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-BoldItalic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B3640" w14:textId="77777777" w:rsidR="009605A8" w:rsidRDefault="009605A8" w:rsidP="00E700E8">
      <w:pPr>
        <w:spacing w:after="0" w:line="240" w:lineRule="auto"/>
      </w:pPr>
      <w:r>
        <w:separator/>
      </w:r>
    </w:p>
  </w:footnote>
  <w:footnote w:type="continuationSeparator" w:id="0">
    <w:p w14:paraId="0A2C59BF" w14:textId="77777777" w:rsidR="009605A8" w:rsidRDefault="009605A8" w:rsidP="00E700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90D"/>
    <w:rsid w:val="00030C87"/>
    <w:rsid w:val="000643AC"/>
    <w:rsid w:val="000833D9"/>
    <w:rsid w:val="00096376"/>
    <w:rsid w:val="0009689E"/>
    <w:rsid w:val="000B463C"/>
    <w:rsid w:val="000C097A"/>
    <w:rsid w:val="000C117B"/>
    <w:rsid w:val="000E126D"/>
    <w:rsid w:val="00177E9B"/>
    <w:rsid w:val="0018521D"/>
    <w:rsid w:val="001F69D6"/>
    <w:rsid w:val="00223626"/>
    <w:rsid w:val="002A03B7"/>
    <w:rsid w:val="002C1E13"/>
    <w:rsid w:val="002D7449"/>
    <w:rsid w:val="002F62CF"/>
    <w:rsid w:val="00305EC1"/>
    <w:rsid w:val="00327D9C"/>
    <w:rsid w:val="00344927"/>
    <w:rsid w:val="003C0C75"/>
    <w:rsid w:val="003C14B4"/>
    <w:rsid w:val="003E4088"/>
    <w:rsid w:val="00431F0E"/>
    <w:rsid w:val="00486FEC"/>
    <w:rsid w:val="00501A31"/>
    <w:rsid w:val="005454C8"/>
    <w:rsid w:val="00555EBE"/>
    <w:rsid w:val="005862DF"/>
    <w:rsid w:val="00626249"/>
    <w:rsid w:val="00632A31"/>
    <w:rsid w:val="006551DA"/>
    <w:rsid w:val="006A50F0"/>
    <w:rsid w:val="006A5516"/>
    <w:rsid w:val="006B1869"/>
    <w:rsid w:val="006C5CFC"/>
    <w:rsid w:val="006D0A7B"/>
    <w:rsid w:val="006F1554"/>
    <w:rsid w:val="00733995"/>
    <w:rsid w:val="00777751"/>
    <w:rsid w:val="007C368A"/>
    <w:rsid w:val="00857CF6"/>
    <w:rsid w:val="00876A5A"/>
    <w:rsid w:val="008B0418"/>
    <w:rsid w:val="00937BCD"/>
    <w:rsid w:val="009605A8"/>
    <w:rsid w:val="009A10CC"/>
    <w:rsid w:val="009E08EE"/>
    <w:rsid w:val="00A77D2D"/>
    <w:rsid w:val="00AC3721"/>
    <w:rsid w:val="00AD3405"/>
    <w:rsid w:val="00AE4965"/>
    <w:rsid w:val="00B17580"/>
    <w:rsid w:val="00BA190D"/>
    <w:rsid w:val="00BA4F0B"/>
    <w:rsid w:val="00BC1633"/>
    <w:rsid w:val="00BC1857"/>
    <w:rsid w:val="00BD57A0"/>
    <w:rsid w:val="00C20631"/>
    <w:rsid w:val="00C2401E"/>
    <w:rsid w:val="00C8044E"/>
    <w:rsid w:val="00CF65BC"/>
    <w:rsid w:val="00D24519"/>
    <w:rsid w:val="00D6636D"/>
    <w:rsid w:val="00D7725C"/>
    <w:rsid w:val="00E26DEA"/>
    <w:rsid w:val="00E548F4"/>
    <w:rsid w:val="00E700E8"/>
    <w:rsid w:val="00E73106"/>
    <w:rsid w:val="00ED52B9"/>
    <w:rsid w:val="00EF3B7E"/>
    <w:rsid w:val="00F33CB3"/>
    <w:rsid w:val="00FB095F"/>
    <w:rsid w:val="00FB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6F1A"/>
  <w15:chartTrackingRefBased/>
  <w15:docId w15:val="{13579A99-953E-4712-A0C1-F1B23F74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70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00E8"/>
  </w:style>
  <w:style w:type="paragraph" w:styleId="AltBilgi">
    <w:name w:val="footer"/>
    <w:basedOn w:val="Normal"/>
    <w:link w:val="AltBilgiChar"/>
    <w:uiPriority w:val="99"/>
    <w:unhideWhenUsed/>
    <w:rsid w:val="00E70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00E8"/>
  </w:style>
  <w:style w:type="paragraph" w:styleId="DzMetin">
    <w:name w:val="Plain Text"/>
    <w:basedOn w:val="Normal"/>
    <w:link w:val="DzMetinChar"/>
    <w:uiPriority w:val="99"/>
    <w:unhideWhenUsed/>
    <w:rsid w:val="00030C87"/>
    <w:pPr>
      <w:spacing w:after="0" w:line="240" w:lineRule="auto"/>
    </w:pPr>
    <w:rPr>
      <w:rFonts w:ascii="Calibri" w:hAnsi="Calibr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030C87"/>
    <w:rPr>
      <w:rFonts w:ascii="Calibri" w:hAnsi="Calibri"/>
      <w:szCs w:val="21"/>
    </w:rPr>
  </w:style>
  <w:style w:type="character" w:styleId="Kpr">
    <w:name w:val="Hyperlink"/>
    <w:basedOn w:val="VarsaylanParagrafYazTipi"/>
    <w:uiPriority w:val="99"/>
    <w:semiHidden/>
    <w:unhideWhenUsed/>
    <w:rsid w:val="0009637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6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096376"/>
  </w:style>
  <w:style w:type="character" w:styleId="Gl">
    <w:name w:val="Strong"/>
    <w:basedOn w:val="VarsaylanParagrafYazTipi"/>
    <w:uiPriority w:val="22"/>
    <w:qFormat/>
    <w:rsid w:val="000963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9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lihan.kaya@artkim.com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4B4A4-FBAE-4A1A-AFA0-E8D1C114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Sarıkas</dc:creator>
  <cp:keywords/>
  <dc:description/>
  <cp:lastModifiedBy>Nalan Karabudak</cp:lastModifiedBy>
  <cp:revision>44</cp:revision>
  <dcterms:created xsi:type="dcterms:W3CDTF">2018-03-16T10:19:00Z</dcterms:created>
  <dcterms:modified xsi:type="dcterms:W3CDTF">2018-03-19T08:54:00Z</dcterms:modified>
</cp:coreProperties>
</file>